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9" w:rsidRPr="00EF1A20" w:rsidRDefault="00B52839" w:rsidP="00B52839">
      <w:pPr>
        <w:pStyle w:val="a4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EF1A20">
        <w:rPr>
          <w:rFonts w:ascii="Calibri" w:eastAsia="Times New Roman" w:hAnsi="Calibri" w:cs="Times New Roman"/>
          <w:b/>
          <w:sz w:val="18"/>
          <w:szCs w:val="18"/>
        </w:rPr>
        <w:t>ΠΙΝΑΚΑΣ</w:t>
      </w:r>
      <w:r w:rsidR="00EF1A20" w:rsidRPr="00EF1A20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EF1A20">
        <w:rPr>
          <w:rFonts w:ascii="Calibri" w:eastAsia="Times New Roman" w:hAnsi="Calibri" w:cs="Times New Roman"/>
          <w:b/>
          <w:sz w:val="18"/>
          <w:szCs w:val="18"/>
        </w:rPr>
        <w:t>ΠΡΑΚΤΙΚΗΣ ΑΣΚΗΣΗΣ  ΦΟΙΤΗΤΩΝ ΠΣ ΙΑΤΡΙΚΩΝ ΕΡΓΑΣΤΗΡΙΩΝ</w:t>
      </w:r>
    </w:p>
    <w:p w:rsidR="00B52839" w:rsidRPr="00EF1A20" w:rsidRDefault="00B52839" w:rsidP="00B52839">
      <w:pPr>
        <w:pStyle w:val="a4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libri" w:eastAsia="Calibri" w:hAnsi="Calibri" w:cs="Times New Roman"/>
          <w:b/>
        </w:rPr>
      </w:pPr>
      <w:r w:rsidRPr="00EF1A20">
        <w:rPr>
          <w:rFonts w:ascii="Calibri" w:eastAsia="Times New Roman" w:hAnsi="Calibri" w:cs="Times New Roman"/>
          <w:b/>
          <w:sz w:val="18"/>
          <w:szCs w:val="18"/>
        </w:rPr>
        <w:t xml:space="preserve">ΜΕ ΔΙΑΔΙΚΑΣΙΑ ΕΚΤΟΣ ΕΣΠΑ </w:t>
      </w:r>
    </w:p>
    <w:p w:rsidR="00B52839" w:rsidRPr="00FD0779" w:rsidRDefault="00B52839" w:rsidP="00B528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Style w:val="a3"/>
        <w:tblW w:w="9889" w:type="dxa"/>
        <w:tblInd w:w="-782" w:type="dxa"/>
        <w:tblLook w:val="04A0" w:firstRow="1" w:lastRow="0" w:firstColumn="1" w:lastColumn="0" w:noHBand="0" w:noVBand="1"/>
      </w:tblPr>
      <w:tblGrid>
        <w:gridCol w:w="590"/>
        <w:gridCol w:w="975"/>
        <w:gridCol w:w="1186"/>
        <w:gridCol w:w="1683"/>
        <w:gridCol w:w="5455"/>
      </w:tblGrid>
      <w:tr w:rsidR="00B52839" w:rsidRPr="001258CB" w:rsidTr="00EF1A20">
        <w:tc>
          <w:tcPr>
            <w:tcW w:w="590" w:type="dxa"/>
            <w:shd w:val="clear" w:color="auto" w:fill="D9D9D9" w:themeFill="background1" w:themeFillShade="D9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Α.Α.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Α.Μ.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αίτησης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5455" w:type="dxa"/>
            <w:shd w:val="clear" w:color="auto" w:fill="D9D9D9" w:themeFill="background1" w:themeFillShade="D9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b/>
                <w:sz w:val="20"/>
                <w:szCs w:val="20"/>
              </w:rPr>
              <w:t>Φορέας απασχόλησης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2215105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13297/ΣΕ1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2E2B8F" w:rsidRDefault="00B52839" w:rsidP="003E4086">
            <w:r>
              <w:t>ΓΕΝΙΚΟ ΝΟΣΟΚΟΜΕΙΟ ΠΑΦΟΥ (ΚΥΠΡΟΣ)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2217131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13315/ΣΕ1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>Γ. Ν. ΒΟΛΟΥ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2215034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13293/ΣΕ1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 xml:space="preserve">Γ.Ν.Ν.Π. ΑΓ. ΠΑΝΤΕΛΕΗΜΩΝ 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2213095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13306/ΣΕ1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 xml:space="preserve">Δ.Ε.Υ.Α. ΚΑΤΕΡΙΝΗΣ 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2216051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13303/ΣΕ1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 xml:space="preserve">ΙΑΤΡΙΚΗ ΔΙΑΓΝΩΣΗ ΚΕΡΚΥΡΑ ΜΟΝ. ΙΚΕ 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2217116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13317/ΣΕ1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>Κ.Υ. ΛΑΡΙΣΑΣ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58C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B52839" w:rsidRPr="001258CB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2216088</w:t>
            </w:r>
          </w:p>
        </w:tc>
        <w:tc>
          <w:tcPr>
            <w:tcW w:w="1186" w:type="dxa"/>
          </w:tcPr>
          <w:p w:rsidR="00B52839" w:rsidRPr="00516E3F" w:rsidRDefault="00B52839" w:rsidP="003E4086">
            <w:r>
              <w:t>13304/ΣΕ1</w:t>
            </w:r>
          </w:p>
        </w:tc>
        <w:tc>
          <w:tcPr>
            <w:tcW w:w="1683" w:type="dxa"/>
          </w:tcPr>
          <w:p w:rsidR="00B52839" w:rsidRPr="00516E3F" w:rsidRDefault="00B52839" w:rsidP="003E4086"/>
        </w:tc>
        <w:tc>
          <w:tcPr>
            <w:tcW w:w="5455" w:type="dxa"/>
          </w:tcPr>
          <w:p w:rsidR="00B52839" w:rsidRPr="006D4F49" w:rsidRDefault="00B52839" w:rsidP="003E4086">
            <w:r>
              <w:t>ΙΑΤΡΙΚΟ ΑΘΗΝΩΝ Ε.Α.Ε.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2215006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13318/ΣΕ1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Π.Γ.Ν.ΛΑΡΙΣΑΣ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2215075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13305/ΣΕ1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ΠΟΛΥΚΛΙΝ</w:t>
            </w:r>
            <w:bookmarkStart w:id="0" w:name="_GoBack"/>
            <w:bookmarkEnd w:id="0"/>
            <w:r w:rsidRPr="00EF1A20">
              <w:t xml:space="preserve">ΙΚΗ ΚΕΡΚΥΡΑΣ 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2215057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13298/ΣΕ1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ΔΕΥΑ ΛΑΡΙΣΑΣ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2217087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13316/ΣΕ1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Κ.Υ. ΕΛΑΣΣΟΝΑΣ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2217132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13295/ΣΕ1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 xml:space="preserve">ΔΙΑΓΝΩΣΤΙΚΟ ΕΡΓΑΣΤΗΡΙΟ ΡΑΠΤΗΣ ΓΕΩΡΓΙΟΣ 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2217114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13301/ΣΕ1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ΓΙΑΚΑΣ ΑΘΑΝΑΣΙΟΣ ΜΙΚΡΟΒΙΟΛΟΓΟΣ -ΒΙΟΠΑΘΟΛΟΓΟΣ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2214080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13314/ΣΕ1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ΟΜΙΛΟΣ ΙΑΣΩ Α.Ε.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2214104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13321/ΣΕ1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ΙΑΤΡΙΚΟ ΑΘΗΝΩΝ Ε.Α.Ε.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2216116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13310/ΣΕ1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>ΓΕΝΙΚΟ ΝΟΣΟΚΟΜΕΙΟ ΛΕΥΚΟΣΙΑΣ (ΚΥΠΡΟΣ)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2212114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13291/ΣΕ1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 xml:space="preserve">ΓΕΝΙΚΟ ΝΟΣΟΚΟΜΕΙΟ ΧΑΛΚΙΔΑΣ </w:t>
            </w:r>
          </w:p>
        </w:tc>
      </w:tr>
      <w:tr w:rsidR="00B52839" w:rsidRPr="00EF1A20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2215055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13296/ΣΕ1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Pr="00EF1A20" w:rsidRDefault="00B52839" w:rsidP="003E4086">
            <w:r w:rsidRPr="00EF1A20">
              <w:t xml:space="preserve">ΜΙΚΡΟΒΙΟΛΟΓΙΚΟ ΕΡΓΑΣΤΗΡΙΟ ΠΑΝΤΕΛΙΔΗΣ ΠΑΝΤΕΛΗΣ </w:t>
            </w:r>
          </w:p>
        </w:tc>
      </w:tr>
      <w:tr w:rsidR="00B52839" w:rsidRPr="001258CB" w:rsidTr="00EF1A20">
        <w:tc>
          <w:tcPr>
            <w:tcW w:w="590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B52839" w:rsidRPr="00EF1A20" w:rsidRDefault="00B52839" w:rsidP="003E40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1A20">
              <w:rPr>
                <w:rFonts w:ascii="Calibri" w:eastAsia="Calibri" w:hAnsi="Calibri" w:cs="Calibri"/>
                <w:sz w:val="20"/>
                <w:szCs w:val="20"/>
              </w:rPr>
              <w:t>2216092</w:t>
            </w:r>
          </w:p>
        </w:tc>
        <w:tc>
          <w:tcPr>
            <w:tcW w:w="1186" w:type="dxa"/>
          </w:tcPr>
          <w:p w:rsidR="00B52839" w:rsidRPr="00EF1A20" w:rsidRDefault="00B52839" w:rsidP="003E4086">
            <w:r w:rsidRPr="00EF1A20">
              <w:t>13292/ΣΕ1</w:t>
            </w:r>
          </w:p>
        </w:tc>
        <w:tc>
          <w:tcPr>
            <w:tcW w:w="1683" w:type="dxa"/>
          </w:tcPr>
          <w:p w:rsidR="00B52839" w:rsidRPr="00EF1A20" w:rsidRDefault="00B52839" w:rsidP="003E4086"/>
        </w:tc>
        <w:tc>
          <w:tcPr>
            <w:tcW w:w="5455" w:type="dxa"/>
          </w:tcPr>
          <w:p w:rsidR="00B52839" w:rsidRDefault="00B52839" w:rsidP="003E4086">
            <w:r w:rsidRPr="00EF1A20">
              <w:t>Γ.Ν. ΠΑΤΡΩΝ «ΑΓΙΟΣ ΑΝΔΡΕΑΣ»</w:t>
            </w:r>
          </w:p>
        </w:tc>
      </w:tr>
    </w:tbl>
    <w:p w:rsidR="00B52839" w:rsidRPr="002E2B8F" w:rsidRDefault="00B52839" w:rsidP="00B52839">
      <w:pPr>
        <w:pStyle w:val="a4"/>
        <w:spacing w:after="0"/>
        <w:ind w:left="765"/>
        <w:jc w:val="both"/>
        <w:rPr>
          <w:rFonts w:ascii="Calibri" w:eastAsia="Times New Roman" w:hAnsi="Calibri" w:cs="Times New Roman"/>
          <w:b/>
        </w:rPr>
      </w:pPr>
    </w:p>
    <w:p w:rsidR="000F770E" w:rsidRDefault="000F770E"/>
    <w:sectPr w:rsidR="000F7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39"/>
    <w:rsid w:val="000F770E"/>
    <w:rsid w:val="00B52839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2020-10-14T07:09:00Z</dcterms:created>
  <dcterms:modified xsi:type="dcterms:W3CDTF">2020-10-14T08:43:00Z</dcterms:modified>
</cp:coreProperties>
</file>